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B79A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736962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D9EB7A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F886F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55E90E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7E9488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B904ABF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99043D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87BA1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FAF18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10948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141F83C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0FE0C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2F30EC" w14:textId="77777777" w:rsidR="00032A12" w:rsidRPr="004E09E7" w:rsidRDefault="00032A12" w:rsidP="001169F9">
      <w:pPr>
        <w:spacing w:after="0" w:line="36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E09E7">
        <w:rPr>
          <w:rFonts w:ascii="Arial" w:eastAsia="Calibri" w:hAnsi="Arial" w:cs="Arial"/>
          <w:b/>
          <w:bCs/>
          <w:sz w:val="32"/>
          <w:szCs w:val="32"/>
        </w:rPr>
        <w:t>POZIV NA DOSTAVU PONUDA</w:t>
      </w:r>
    </w:p>
    <w:p w14:paraId="1174A687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432545E3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u postupku nabave usluga koji se provodi sukladno članku 11. Pravilnika o postupku jednostavne nabave Fakulteta političkih znanosti Sveučilišta u Zagrebu za predmet </w:t>
      </w:r>
    </w:p>
    <w:p w14:paraId="07F6DBD4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45BF6A2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7117B8A" w14:textId="7FC9DA8F" w:rsidR="00032A12" w:rsidRPr="004E09E7" w:rsidRDefault="00032A12" w:rsidP="002C0B24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E09E7">
        <w:rPr>
          <w:rFonts w:ascii="Arial" w:eastAsia="Calibri" w:hAnsi="Arial" w:cs="Arial"/>
          <w:b/>
          <w:bCs/>
          <w:sz w:val="24"/>
          <w:szCs w:val="24"/>
        </w:rPr>
        <w:t xml:space="preserve">Nabava </w:t>
      </w:r>
      <w:r w:rsidR="002C0B24">
        <w:rPr>
          <w:rFonts w:ascii="Arial" w:eastAsia="Calibri" w:hAnsi="Arial" w:cs="Arial"/>
          <w:b/>
          <w:bCs/>
          <w:sz w:val="24"/>
          <w:szCs w:val="24"/>
        </w:rPr>
        <w:t>usluge anketnog istraživanja</w:t>
      </w:r>
    </w:p>
    <w:p w14:paraId="74BD6367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09B5371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01DCD49F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0FD57E94" w14:textId="3C4F6A23" w:rsidR="00032A12" w:rsidRDefault="00032A12" w:rsidP="001169F9">
      <w:pPr>
        <w:spacing w:after="0" w:line="360" w:lineRule="auto"/>
        <w:jc w:val="center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Evidencijski broj nabave:</w:t>
      </w:r>
      <w:r w:rsidR="000A2EE5">
        <w:rPr>
          <w:rFonts w:ascii="Arial" w:eastAsia="Calibri" w:hAnsi="Arial" w:cs="Arial"/>
        </w:rPr>
        <w:t xml:space="preserve"> </w:t>
      </w:r>
      <w:r w:rsidR="002C0B24">
        <w:rPr>
          <w:rFonts w:ascii="Arial" w:eastAsia="Calibri" w:hAnsi="Arial" w:cs="Arial"/>
        </w:rPr>
        <w:t>36a</w:t>
      </w:r>
    </w:p>
    <w:p w14:paraId="4DA78978" w14:textId="77777777" w:rsidR="00BE6048" w:rsidRPr="004E09E7" w:rsidRDefault="00BE6048" w:rsidP="001169F9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54940455" w14:textId="77777777" w:rsidR="00BE6048" w:rsidRPr="00BE6048" w:rsidRDefault="00BE6048" w:rsidP="00BE6048">
      <w:pPr>
        <w:spacing w:after="0" w:line="360" w:lineRule="auto"/>
        <w:jc w:val="center"/>
        <w:rPr>
          <w:rFonts w:ascii="Arial" w:eastAsia="Calibri" w:hAnsi="Arial" w:cs="Arial"/>
        </w:rPr>
      </w:pPr>
      <w:r w:rsidRPr="00BE6048">
        <w:rPr>
          <w:rFonts w:ascii="Arial" w:eastAsia="Calibri" w:hAnsi="Arial" w:cs="Arial"/>
        </w:rPr>
        <w:t>KLASA: 406-03/24-01/13</w:t>
      </w:r>
    </w:p>
    <w:p w14:paraId="4D7701F3" w14:textId="533525B0" w:rsidR="00BE6048" w:rsidRPr="00BE6048" w:rsidRDefault="00BE6048" w:rsidP="00BE6048">
      <w:pPr>
        <w:spacing w:after="0" w:line="360" w:lineRule="auto"/>
        <w:jc w:val="center"/>
        <w:rPr>
          <w:rFonts w:ascii="Arial" w:eastAsia="Calibri" w:hAnsi="Arial" w:cs="Arial"/>
        </w:rPr>
      </w:pPr>
      <w:r w:rsidRPr="00BE6048">
        <w:rPr>
          <w:rFonts w:ascii="Arial" w:eastAsia="Calibri" w:hAnsi="Arial" w:cs="Arial"/>
        </w:rPr>
        <w:t>URBROJ: 251-73/02-24-</w:t>
      </w:r>
      <w:r w:rsidR="00C60435">
        <w:rPr>
          <w:rFonts w:ascii="Arial" w:eastAsia="Calibri" w:hAnsi="Arial" w:cs="Arial"/>
        </w:rPr>
        <w:t>2</w:t>
      </w:r>
    </w:p>
    <w:p w14:paraId="15135593" w14:textId="6488E10D" w:rsidR="00032A12" w:rsidRPr="004E09E7" w:rsidRDefault="00BE6048" w:rsidP="00BE6048">
      <w:pPr>
        <w:spacing w:after="0" w:line="360" w:lineRule="auto"/>
        <w:jc w:val="center"/>
        <w:rPr>
          <w:rFonts w:ascii="Arial" w:eastAsia="Calibri" w:hAnsi="Arial" w:cs="Arial"/>
        </w:rPr>
      </w:pPr>
      <w:r w:rsidRPr="00BE6048">
        <w:rPr>
          <w:rFonts w:ascii="Arial" w:eastAsia="Calibri" w:hAnsi="Arial" w:cs="Arial"/>
        </w:rPr>
        <w:t xml:space="preserve">Zagreb, </w:t>
      </w:r>
      <w:r w:rsidR="00BE02B3">
        <w:rPr>
          <w:rFonts w:ascii="Arial" w:eastAsia="Calibri" w:hAnsi="Arial" w:cs="Arial"/>
        </w:rPr>
        <w:t>srpanj</w:t>
      </w:r>
      <w:r w:rsidRPr="00BE6048">
        <w:rPr>
          <w:rFonts w:ascii="Arial" w:eastAsia="Calibri" w:hAnsi="Arial" w:cs="Arial"/>
        </w:rPr>
        <w:t xml:space="preserve"> 2024.</w:t>
      </w:r>
    </w:p>
    <w:p w14:paraId="21C6AB9D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DB27D40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37BEA93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3E2D993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0C1C3E2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48462A8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5C9B1A8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5B13FC9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BE90658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5A52F6B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D18E05B" w14:textId="77777777" w:rsidR="00032A12" w:rsidRPr="004E09E7" w:rsidRDefault="00032A12" w:rsidP="001169F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83AF3E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8ACEE5E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5D415E1E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FC49A2A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69CC6E9F" w14:textId="77777777" w:rsidR="001169F9" w:rsidRDefault="001169F9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45AFB00" w14:textId="0D78AE89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lastRenderedPageBreak/>
        <w:t>SADRŽAJ</w:t>
      </w:r>
    </w:p>
    <w:p w14:paraId="515BFC4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E9078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 xml:space="preserve">1. </w:t>
      </w:r>
      <w:r w:rsidRPr="004E09E7">
        <w:rPr>
          <w:rFonts w:ascii="Arial" w:eastAsia="Calibri" w:hAnsi="Arial" w:cs="Arial"/>
          <w:b/>
          <w:bCs/>
        </w:rPr>
        <w:tab/>
        <w:t>OPĆI PODACI</w:t>
      </w:r>
    </w:p>
    <w:p w14:paraId="16D1BB0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1.1.</w:t>
      </w:r>
      <w:r w:rsidRPr="004E09E7">
        <w:rPr>
          <w:rFonts w:ascii="Arial" w:eastAsia="Calibri" w:hAnsi="Arial" w:cs="Arial"/>
        </w:rPr>
        <w:tab/>
        <w:t>Opći podaci o Naručitelju</w:t>
      </w:r>
    </w:p>
    <w:p w14:paraId="0701BDB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1.2.</w:t>
      </w:r>
      <w:r w:rsidRPr="004E09E7">
        <w:rPr>
          <w:rFonts w:ascii="Arial" w:eastAsia="Calibri" w:hAnsi="Arial" w:cs="Arial"/>
        </w:rPr>
        <w:tab/>
        <w:t>Komunikacija i razmjena informacija</w:t>
      </w:r>
    </w:p>
    <w:p w14:paraId="68D8B13B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1.3.</w:t>
      </w:r>
      <w:r w:rsidRPr="004E09E7">
        <w:rPr>
          <w:rFonts w:ascii="Arial" w:eastAsia="Calibri" w:hAnsi="Arial" w:cs="Arial"/>
        </w:rPr>
        <w:tab/>
        <w:t>Evidencijski broj nabave</w:t>
      </w:r>
    </w:p>
    <w:p w14:paraId="5C141FC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1.4.</w:t>
      </w:r>
      <w:r w:rsidRPr="004E09E7">
        <w:rPr>
          <w:rFonts w:ascii="Arial" w:eastAsia="Calibri" w:hAnsi="Arial" w:cs="Arial"/>
        </w:rPr>
        <w:tab/>
        <w:t>Procijenjena vrijednost nabave</w:t>
      </w:r>
    </w:p>
    <w:p w14:paraId="0B137B4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6DC4F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2.</w:t>
      </w:r>
      <w:r w:rsidRPr="004E09E7">
        <w:rPr>
          <w:rFonts w:ascii="Arial" w:eastAsia="Calibri" w:hAnsi="Arial" w:cs="Arial"/>
          <w:b/>
          <w:bCs/>
        </w:rPr>
        <w:tab/>
        <w:t>OSNOVNE INFORMACIJE O PREDMETU NABAVE</w:t>
      </w:r>
    </w:p>
    <w:p w14:paraId="5F29ED9A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2.1.</w:t>
      </w:r>
      <w:r w:rsidRPr="004E09E7">
        <w:rPr>
          <w:rFonts w:ascii="Arial" w:eastAsia="Calibri" w:hAnsi="Arial" w:cs="Arial"/>
        </w:rPr>
        <w:tab/>
        <w:t xml:space="preserve">Opis predmeta nabave </w:t>
      </w:r>
    </w:p>
    <w:p w14:paraId="668D1DC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2.2.</w:t>
      </w:r>
      <w:r w:rsidRPr="004E09E7">
        <w:rPr>
          <w:rFonts w:ascii="Arial" w:eastAsia="Calibri" w:hAnsi="Arial" w:cs="Arial"/>
        </w:rPr>
        <w:tab/>
      </w:r>
      <w:bookmarkStart w:id="0" w:name="OLE_LINK3"/>
      <w:r w:rsidRPr="004E09E7">
        <w:rPr>
          <w:rFonts w:ascii="Arial" w:eastAsia="Calibri" w:hAnsi="Arial" w:cs="Arial"/>
        </w:rPr>
        <w:t>Količina predmeta nabave</w:t>
      </w:r>
      <w:bookmarkEnd w:id="0"/>
    </w:p>
    <w:p w14:paraId="4EBC96F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2.3.</w:t>
      </w:r>
      <w:r w:rsidRPr="004E09E7">
        <w:rPr>
          <w:rFonts w:ascii="Arial" w:eastAsia="Calibri" w:hAnsi="Arial" w:cs="Arial"/>
        </w:rPr>
        <w:tab/>
        <w:t>Troškovnik</w:t>
      </w:r>
    </w:p>
    <w:p w14:paraId="33F9422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2.4.</w:t>
      </w:r>
      <w:r w:rsidRPr="004E09E7">
        <w:rPr>
          <w:rFonts w:ascii="Arial" w:eastAsia="Calibri" w:hAnsi="Arial" w:cs="Arial"/>
        </w:rPr>
        <w:tab/>
        <w:t>Mjesto i rok pružanja usluge</w:t>
      </w:r>
    </w:p>
    <w:p w14:paraId="7C6A93C6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</w:rPr>
      </w:pPr>
    </w:p>
    <w:p w14:paraId="1FB3FE14" w14:textId="4095FAB8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3.</w:t>
      </w:r>
      <w:r w:rsidRPr="004E09E7">
        <w:rPr>
          <w:rFonts w:ascii="Arial" w:eastAsia="Calibri" w:hAnsi="Arial" w:cs="Arial"/>
          <w:b/>
          <w:bCs/>
        </w:rPr>
        <w:tab/>
      </w:r>
      <w:r w:rsidR="00E30F46" w:rsidRPr="004E09E7">
        <w:rPr>
          <w:rFonts w:ascii="Arial" w:eastAsia="Calibri" w:hAnsi="Arial" w:cs="Arial"/>
          <w:b/>
          <w:bCs/>
        </w:rPr>
        <w:t xml:space="preserve">UVJETI SPOSOBNOSTI </w:t>
      </w:r>
    </w:p>
    <w:p w14:paraId="4AF28FB9" w14:textId="77777777" w:rsidR="00E30F46" w:rsidRPr="004E09E7" w:rsidRDefault="00032A12" w:rsidP="00E30F46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3.1. </w:t>
      </w:r>
      <w:r w:rsidRPr="004E09E7">
        <w:rPr>
          <w:rFonts w:ascii="Arial" w:eastAsia="Calibri" w:hAnsi="Arial" w:cs="Arial"/>
        </w:rPr>
        <w:tab/>
      </w:r>
      <w:r w:rsidR="00E30F46" w:rsidRPr="004E09E7">
        <w:rPr>
          <w:rFonts w:ascii="Arial" w:eastAsia="Calibri" w:hAnsi="Arial" w:cs="Arial"/>
        </w:rPr>
        <w:t>Sposobnost za obavljanje profesionalne djelatnosti</w:t>
      </w:r>
    </w:p>
    <w:p w14:paraId="3E72F612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1A91EE1D" w14:textId="24BC7046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4.</w:t>
      </w:r>
      <w:r w:rsidRPr="004E09E7">
        <w:rPr>
          <w:rFonts w:ascii="Arial" w:eastAsia="Calibri" w:hAnsi="Arial" w:cs="Arial"/>
          <w:b/>
          <w:bCs/>
        </w:rPr>
        <w:tab/>
        <w:t>PODACI O PONUDI</w:t>
      </w:r>
    </w:p>
    <w:p w14:paraId="6B689976" w14:textId="6CC15A89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032A12" w:rsidRPr="004E09E7">
        <w:rPr>
          <w:rFonts w:ascii="Arial" w:eastAsia="Calibri" w:hAnsi="Arial" w:cs="Arial"/>
        </w:rPr>
        <w:t>.1.</w:t>
      </w:r>
      <w:r w:rsidR="00032A12" w:rsidRPr="004E09E7">
        <w:rPr>
          <w:rFonts w:ascii="Arial" w:eastAsia="Calibri" w:hAnsi="Arial" w:cs="Arial"/>
        </w:rPr>
        <w:tab/>
        <w:t>Sadržaj i način dostave ponude</w:t>
      </w:r>
    </w:p>
    <w:p w14:paraId="26D43649" w14:textId="352E0AEF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032A12" w:rsidRPr="004E09E7">
        <w:rPr>
          <w:rFonts w:ascii="Arial" w:eastAsia="Calibri" w:hAnsi="Arial" w:cs="Arial"/>
        </w:rPr>
        <w:t>.2.</w:t>
      </w:r>
      <w:r w:rsidR="00032A12" w:rsidRPr="004E09E7">
        <w:rPr>
          <w:rFonts w:ascii="Arial" w:eastAsia="Calibri" w:hAnsi="Arial" w:cs="Arial"/>
        </w:rPr>
        <w:tab/>
        <w:t>Jezik i pismo ponude</w:t>
      </w:r>
    </w:p>
    <w:p w14:paraId="36335015" w14:textId="6A63FE3F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032A12" w:rsidRPr="004E09E7">
        <w:rPr>
          <w:rFonts w:ascii="Arial" w:eastAsia="Calibri" w:hAnsi="Arial" w:cs="Arial"/>
        </w:rPr>
        <w:t>.3.</w:t>
      </w:r>
      <w:r w:rsidR="00032A12" w:rsidRPr="004E09E7">
        <w:rPr>
          <w:rFonts w:ascii="Arial" w:eastAsia="Calibri" w:hAnsi="Arial" w:cs="Arial"/>
        </w:rPr>
        <w:tab/>
        <w:t>Rok valjanosti ponude</w:t>
      </w:r>
    </w:p>
    <w:p w14:paraId="69940CFE" w14:textId="2059C952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032A12" w:rsidRPr="004E09E7">
        <w:rPr>
          <w:rFonts w:ascii="Arial" w:eastAsia="Calibri" w:hAnsi="Arial" w:cs="Arial"/>
        </w:rPr>
        <w:t>.4.</w:t>
      </w:r>
      <w:r w:rsidR="00032A12" w:rsidRPr="004E09E7">
        <w:rPr>
          <w:rFonts w:ascii="Arial" w:eastAsia="Calibri" w:hAnsi="Arial" w:cs="Arial"/>
        </w:rPr>
        <w:tab/>
        <w:t>Rok za dostavu ponuda</w:t>
      </w:r>
    </w:p>
    <w:p w14:paraId="6FC36488" w14:textId="504654BE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032A12" w:rsidRPr="004E09E7">
        <w:rPr>
          <w:rFonts w:ascii="Arial" w:eastAsia="Calibri" w:hAnsi="Arial" w:cs="Arial"/>
        </w:rPr>
        <w:t xml:space="preserve">.5. </w:t>
      </w:r>
      <w:r w:rsidR="00032A12" w:rsidRPr="004E09E7">
        <w:rPr>
          <w:rFonts w:ascii="Arial" w:eastAsia="Calibri" w:hAnsi="Arial" w:cs="Arial"/>
        </w:rPr>
        <w:tab/>
        <w:t>Kriterij za odabir ponude</w:t>
      </w:r>
    </w:p>
    <w:p w14:paraId="35F4A3B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38F242" w14:textId="77777777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15C72B68" w14:textId="77777777" w:rsidR="00E30F46" w:rsidRDefault="00E30F46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61B1ADDE" w14:textId="77777777" w:rsidR="00E30F46" w:rsidRDefault="00E30F46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4CA18DA0" w14:textId="77777777" w:rsidR="00E30F46" w:rsidRDefault="00E30F46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14591470" w14:textId="77777777" w:rsidR="00E30F46" w:rsidRDefault="00E30F46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138545F2" w14:textId="6CC31DBF" w:rsidR="00032A12" w:rsidRPr="004E09E7" w:rsidRDefault="00032A12" w:rsidP="00535F6D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PRILOZI</w:t>
      </w:r>
    </w:p>
    <w:p w14:paraId="7AD90FBB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Prilog 1 – Ponudbeni list</w:t>
      </w:r>
    </w:p>
    <w:p w14:paraId="289B398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Prilog 2 – Troškovnik</w:t>
      </w:r>
    </w:p>
    <w:p w14:paraId="37D9102D" w14:textId="5AEFEF74" w:rsidR="00032A12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C20B88" w14:textId="4C414ACE" w:rsidR="00325C86" w:rsidRDefault="00325C86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DF97F9" w14:textId="77777777" w:rsidR="00325C86" w:rsidRDefault="00325C86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F08E613" w14:textId="77777777" w:rsidR="003C4A96" w:rsidRPr="004E09E7" w:rsidRDefault="003C4A96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E633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34213A5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8F87DC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FE172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1CB27B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BE296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F485E65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5A15B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900033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87565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74D76D" w14:textId="69794EC8" w:rsidR="00C16741" w:rsidRDefault="00C16741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B5F5BB5" w14:textId="6788AC78" w:rsidR="00032A12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14D5BA1" w14:textId="77777777" w:rsidR="00C16741" w:rsidRPr="004E09E7" w:rsidRDefault="00C16741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44DFBC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lastRenderedPageBreak/>
        <w:t>1. OPĆI PODACI</w:t>
      </w:r>
    </w:p>
    <w:p w14:paraId="5EC0F701" w14:textId="77777777" w:rsidR="00032A12" w:rsidRPr="004E09E7" w:rsidRDefault="00032A12" w:rsidP="00535F6D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</w:p>
    <w:p w14:paraId="2BD0C8EA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1.1.</w:t>
      </w:r>
      <w:r w:rsidRPr="004E09E7">
        <w:rPr>
          <w:rFonts w:ascii="Arial" w:eastAsia="Calibri" w:hAnsi="Arial" w:cs="Arial"/>
          <w:b/>
          <w:bCs/>
        </w:rPr>
        <w:tab/>
        <w:t>Opći podaci o Naručitelju</w:t>
      </w:r>
    </w:p>
    <w:p w14:paraId="03B893E6" w14:textId="77777777" w:rsidR="00032A12" w:rsidRPr="004E09E7" w:rsidRDefault="00032A12" w:rsidP="00535F6D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</w:p>
    <w:p w14:paraId="5B0E9EB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Naziv i sjedište Naručitelja:</w:t>
      </w:r>
      <w:r w:rsidRPr="004E09E7">
        <w:rPr>
          <w:rFonts w:ascii="Arial" w:eastAsia="Calibri" w:hAnsi="Arial" w:cs="Arial"/>
        </w:rPr>
        <w:tab/>
        <w:t>Sveučilište u Zagrebu, Fakultet političkih znanosti, Ivana Lepušića 6, 10000 Zagreb</w:t>
      </w:r>
    </w:p>
    <w:p w14:paraId="5AEAD8B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Privremena adresa: </w:t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  <w:t>Trg Drage Iblera 10, 10000 Zagreb, Importanne Gallerija, 2. kat</w:t>
      </w:r>
    </w:p>
    <w:p w14:paraId="7E8904A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Osobni identifikacijski broj (OIB): 28011548575</w:t>
      </w:r>
    </w:p>
    <w:p w14:paraId="6985480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Broj telefona:</w:t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  <w:t>+385 1 4642 000</w:t>
      </w:r>
    </w:p>
    <w:p w14:paraId="3928ECAA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Broj telefaksa:</w:t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  <w:t>+385 1 4655 316</w:t>
      </w:r>
    </w:p>
    <w:p w14:paraId="720C117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Internetska stranica:</w:t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</w:rPr>
        <w:tab/>
        <w:t>http://fpzg.unizg.hr/</w:t>
      </w:r>
    </w:p>
    <w:p w14:paraId="54070F05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Adresa elektroničke pošte:</w:t>
      </w:r>
      <w:r w:rsidRPr="004E09E7">
        <w:rPr>
          <w:rFonts w:ascii="Arial" w:eastAsia="Calibri" w:hAnsi="Arial" w:cs="Arial"/>
        </w:rPr>
        <w:tab/>
      </w:r>
      <w:r w:rsidRPr="004E09E7">
        <w:rPr>
          <w:rFonts w:ascii="Arial" w:eastAsia="Calibri" w:hAnsi="Arial" w:cs="Arial"/>
          <w:color w:val="0563C1"/>
          <w:u w:val="single"/>
        </w:rPr>
        <w:t>dekanat@fpzg.hr</w:t>
      </w:r>
    </w:p>
    <w:p w14:paraId="2DD8185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2AC68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1.2.</w:t>
      </w:r>
      <w:r w:rsidRPr="004E09E7">
        <w:rPr>
          <w:rFonts w:ascii="Arial" w:eastAsia="Calibri" w:hAnsi="Arial" w:cs="Arial"/>
          <w:b/>
          <w:bCs/>
        </w:rPr>
        <w:tab/>
        <w:t>Komunikacija i razmjena informacija:</w:t>
      </w:r>
    </w:p>
    <w:p w14:paraId="420F0BB9" w14:textId="52995328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Kontakt osoba: </w:t>
      </w:r>
      <w:r w:rsidR="00325C86">
        <w:rPr>
          <w:rFonts w:ascii="Arial" w:eastAsia="Calibri" w:hAnsi="Arial" w:cs="Arial"/>
        </w:rPr>
        <w:t>Andrija Henja</w:t>
      </w:r>
      <w:r w:rsidR="00B55C05">
        <w:rPr>
          <w:rFonts w:ascii="Arial" w:eastAsia="Calibri" w:hAnsi="Arial" w:cs="Arial"/>
        </w:rPr>
        <w:t>k</w:t>
      </w:r>
    </w:p>
    <w:p w14:paraId="56419A83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Tel.: +385 1 4642 2101</w:t>
      </w:r>
    </w:p>
    <w:p w14:paraId="2DD1796B" w14:textId="221C90D4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e-pošta: </w:t>
      </w:r>
      <w:r w:rsidR="00325C86">
        <w:rPr>
          <w:rFonts w:ascii="Arial" w:eastAsia="Calibri" w:hAnsi="Arial" w:cs="Arial"/>
        </w:rPr>
        <w:t>andrija</w:t>
      </w:r>
      <w:r w:rsidRPr="004E09E7">
        <w:rPr>
          <w:rFonts w:ascii="Arial" w:eastAsia="Calibri" w:hAnsi="Arial" w:cs="Arial"/>
        </w:rPr>
        <w:t>.</w:t>
      </w:r>
      <w:r w:rsidR="00325C86">
        <w:rPr>
          <w:rFonts w:ascii="Arial" w:eastAsia="Calibri" w:hAnsi="Arial" w:cs="Arial"/>
        </w:rPr>
        <w:t>henjak</w:t>
      </w:r>
      <w:r w:rsidRPr="004E09E7">
        <w:rPr>
          <w:rFonts w:ascii="Arial" w:eastAsia="Calibri" w:hAnsi="Arial" w:cs="Arial"/>
        </w:rPr>
        <w:t>@fpzg.hr</w:t>
      </w:r>
    </w:p>
    <w:p w14:paraId="582BD1F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421DCC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Komunikacija i svaka druga razmjena informacija između naručitelja i gospodarskih subjekata može se obavljati isključivo na hrvatskom jeziku i latiničnom pismu putem navedene mail adrese kontakt osobe.</w:t>
      </w:r>
    </w:p>
    <w:p w14:paraId="421E6F3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49C828B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U slučaju bitne izmjene Poziva na dostavu ponuda, Naručitelj će razmjerno produljiti rok za dostavu ponuda za minimalno tri dana, računajući od dana slanja izmjene.</w:t>
      </w:r>
    </w:p>
    <w:p w14:paraId="2348DCE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D4E30B4" w14:textId="4C367163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1.3.</w:t>
      </w:r>
      <w:r w:rsidRPr="004E09E7">
        <w:rPr>
          <w:rFonts w:ascii="Arial" w:eastAsia="Calibri" w:hAnsi="Arial" w:cs="Arial"/>
          <w:b/>
          <w:bCs/>
        </w:rPr>
        <w:tab/>
        <w:t>Evidencijski broj nabave:</w:t>
      </w:r>
      <w:r w:rsidRPr="004E09E7">
        <w:rPr>
          <w:rFonts w:ascii="Arial" w:eastAsia="Calibri" w:hAnsi="Arial" w:cs="Arial"/>
        </w:rPr>
        <w:t xml:space="preserve">  </w:t>
      </w:r>
      <w:r w:rsidR="002C0B24">
        <w:rPr>
          <w:rFonts w:ascii="Arial" w:eastAsia="Calibri" w:hAnsi="Arial" w:cs="Arial"/>
        </w:rPr>
        <w:t>36a</w:t>
      </w:r>
    </w:p>
    <w:p w14:paraId="7BAF2D1F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0A630643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1.4.</w:t>
      </w:r>
      <w:r w:rsidRPr="004E09E7">
        <w:rPr>
          <w:rFonts w:ascii="Arial" w:eastAsia="Calibri" w:hAnsi="Arial" w:cs="Arial"/>
          <w:b/>
          <w:bCs/>
        </w:rPr>
        <w:tab/>
        <w:t>Procijenjena vrijednost nabave</w:t>
      </w:r>
    </w:p>
    <w:p w14:paraId="13F3DF88" w14:textId="1385EF08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Procijenjena vrijednost nabave iznosi </w:t>
      </w:r>
      <w:r w:rsidR="004E09E7" w:rsidRPr="003C4A96">
        <w:rPr>
          <w:rFonts w:ascii="Arial" w:eastAsia="Calibri" w:hAnsi="Arial" w:cs="Arial"/>
        </w:rPr>
        <w:t>26</w:t>
      </w:r>
      <w:r w:rsidRPr="003C4A96">
        <w:rPr>
          <w:rFonts w:ascii="Arial" w:eastAsia="Calibri" w:hAnsi="Arial" w:cs="Arial"/>
        </w:rPr>
        <w:t>.</w:t>
      </w:r>
      <w:r w:rsidR="003C4A96">
        <w:rPr>
          <w:rFonts w:ascii="Arial" w:eastAsia="Calibri" w:hAnsi="Arial" w:cs="Arial"/>
        </w:rPr>
        <w:t>0</w:t>
      </w:r>
      <w:r w:rsidR="004E09E7" w:rsidRPr="003C4A96">
        <w:rPr>
          <w:rFonts w:ascii="Arial" w:eastAsia="Calibri" w:hAnsi="Arial" w:cs="Arial"/>
        </w:rPr>
        <w:t>0</w:t>
      </w:r>
      <w:r w:rsidRPr="003C4A96">
        <w:rPr>
          <w:rFonts w:ascii="Arial" w:eastAsia="Calibri" w:hAnsi="Arial" w:cs="Arial"/>
        </w:rPr>
        <w:t>0,00 EUR bez PDV</w:t>
      </w:r>
    </w:p>
    <w:p w14:paraId="0DD317CF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452AE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8BBD6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2.</w:t>
      </w:r>
      <w:r w:rsidRPr="004E09E7">
        <w:rPr>
          <w:rFonts w:ascii="Arial" w:eastAsia="Calibri" w:hAnsi="Arial" w:cs="Arial"/>
          <w:b/>
          <w:bCs/>
        </w:rPr>
        <w:tab/>
        <w:t>OSNOVNE INFORMACIJE O PREDMETU NABAVE</w:t>
      </w:r>
    </w:p>
    <w:p w14:paraId="49EEF2D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E5E4D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E09E7">
        <w:rPr>
          <w:rFonts w:ascii="Arial" w:eastAsia="Calibri" w:hAnsi="Arial" w:cs="Arial"/>
          <w:b/>
          <w:bCs/>
        </w:rPr>
        <w:t>2.1.</w:t>
      </w:r>
      <w:r w:rsidRPr="004E09E7">
        <w:rPr>
          <w:rFonts w:ascii="Arial" w:eastAsia="Calibri" w:hAnsi="Arial" w:cs="Arial"/>
          <w:b/>
          <w:bCs/>
        </w:rPr>
        <w:tab/>
        <w:t xml:space="preserve">Opis predmeta nabave </w:t>
      </w:r>
    </w:p>
    <w:p w14:paraId="0488C65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71DFE1" w14:textId="03FEDE4A" w:rsidR="00325C86" w:rsidRDefault="00325C86" w:rsidP="00325C8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Provođenje usluge anketnog istraživanja javnog mišljenja na nacionalno reprezentativnom uzorku od 1000 ispitanika metodom prikupljanja podataka licem u lice.</w:t>
      </w:r>
    </w:p>
    <w:p w14:paraId="184E4710" w14:textId="63A27022" w:rsidR="00325C86" w:rsidRDefault="00325C86" w:rsidP="00325C86">
      <w:pPr>
        <w:spacing w:after="0" w:line="240" w:lineRule="auto"/>
        <w:jc w:val="both"/>
        <w:rPr>
          <w:rFonts w:ascii="Arial" w:hAnsi="Arial" w:cs="Arial"/>
        </w:rPr>
      </w:pPr>
    </w:p>
    <w:p w14:paraId="69B4AB7B" w14:textId="2C083813" w:rsidR="00325C86" w:rsidRDefault="00325C86" w:rsidP="00325C8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25C86">
        <w:rPr>
          <w:rFonts w:ascii="Arial" w:hAnsi="Arial" w:cs="Arial"/>
          <w:b/>
          <w:bCs/>
        </w:rPr>
        <w:t xml:space="preserve">Karakteristike </w:t>
      </w:r>
      <w:r w:rsidR="00DE23A9">
        <w:rPr>
          <w:rFonts w:ascii="Arial" w:hAnsi="Arial" w:cs="Arial"/>
          <w:b/>
          <w:bCs/>
        </w:rPr>
        <w:t xml:space="preserve">anketnog </w:t>
      </w:r>
      <w:r w:rsidRPr="00325C86">
        <w:rPr>
          <w:rFonts w:ascii="Arial" w:hAnsi="Arial" w:cs="Arial"/>
          <w:b/>
          <w:bCs/>
        </w:rPr>
        <w:t>istraživanja:</w:t>
      </w:r>
    </w:p>
    <w:p w14:paraId="1FC2BA30" w14:textId="77777777" w:rsidR="00325C86" w:rsidRPr="00325C86" w:rsidRDefault="00325C86" w:rsidP="00325C8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220AEC0" w14:textId="0C6D7678" w:rsidR="00325C86" w:rsidRDefault="00325C86" w:rsidP="00325C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25C86">
        <w:rPr>
          <w:rFonts w:ascii="Arial" w:hAnsi="Arial" w:cs="Arial"/>
          <w:b/>
          <w:bCs/>
        </w:rPr>
        <w:t>Vrsta istraživanja</w:t>
      </w:r>
      <w:r w:rsidRPr="00325C86">
        <w:rPr>
          <w:rFonts w:ascii="Arial" w:hAnsi="Arial" w:cs="Arial"/>
        </w:rPr>
        <w:t>: anketno istraživanje metodom provođenja intervjua licem u lice (CAPI); anketar intervjuira ispitanika.</w:t>
      </w:r>
    </w:p>
    <w:p w14:paraId="29E01B25" w14:textId="7E52EC15" w:rsidR="00325C86" w:rsidRDefault="00325C86" w:rsidP="00325C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25C86">
        <w:rPr>
          <w:rFonts w:ascii="Arial" w:hAnsi="Arial" w:cs="Arial"/>
          <w:b/>
          <w:bCs/>
        </w:rPr>
        <w:t>Uzorak:</w:t>
      </w:r>
      <w:r w:rsidRPr="00325C86">
        <w:rPr>
          <w:rFonts w:ascii="Arial" w:hAnsi="Arial" w:cs="Arial"/>
        </w:rPr>
        <w:t xml:space="preserve"> 1000 ispitanika; nacionalno reprezentativni uzorak Hrvatske; državljani 18+</w:t>
      </w:r>
      <w:r w:rsidR="002079B7">
        <w:rPr>
          <w:rFonts w:ascii="Arial" w:hAnsi="Arial" w:cs="Arial"/>
        </w:rPr>
        <w:t>.</w:t>
      </w:r>
    </w:p>
    <w:p w14:paraId="30461C67" w14:textId="77777777" w:rsidR="00DE23A9" w:rsidRDefault="00325C86" w:rsidP="00325C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25C86">
        <w:rPr>
          <w:rFonts w:ascii="Arial" w:hAnsi="Arial" w:cs="Arial"/>
          <w:b/>
          <w:bCs/>
        </w:rPr>
        <w:t>Način uzorkovanja</w:t>
      </w:r>
      <w:r w:rsidRPr="00325C86">
        <w:rPr>
          <w:rFonts w:ascii="Arial" w:hAnsi="Arial" w:cs="Arial"/>
        </w:rPr>
        <w:t xml:space="preserve">: stratifikacija prema regiji (6), unutar regija prema kriteriju urbano-ruralno; obuhvaćene sve izborne jedinice; izbor naselja – Zagreb, Split, Rijeka, Osijek, ostalo </w:t>
      </w:r>
      <w:r>
        <w:rPr>
          <w:rFonts w:ascii="Arial" w:hAnsi="Arial" w:cs="Arial"/>
        </w:rPr>
        <w:t>slučajnim odabirom</w:t>
      </w:r>
      <w:r w:rsidR="00DE23A9">
        <w:rPr>
          <w:rFonts w:ascii="Arial" w:hAnsi="Arial" w:cs="Arial"/>
        </w:rPr>
        <w:t xml:space="preserve"> razmjerno udjelu naselja različite veličine u izbornoj jednici</w:t>
      </w:r>
      <w:r w:rsidRPr="00325C86">
        <w:rPr>
          <w:rFonts w:ascii="Arial" w:hAnsi="Arial" w:cs="Arial"/>
        </w:rPr>
        <w:t xml:space="preserve">; izbor kućanstva – </w:t>
      </w:r>
      <w:r>
        <w:rPr>
          <w:rFonts w:ascii="Arial" w:hAnsi="Arial" w:cs="Arial"/>
        </w:rPr>
        <w:t>slučajnim odabirom</w:t>
      </w:r>
      <w:r w:rsidRPr="00325C86">
        <w:rPr>
          <w:rFonts w:ascii="Arial" w:hAnsi="Arial" w:cs="Arial"/>
        </w:rPr>
        <w:t xml:space="preserve">; izbor ispitanika u kućanstvu – </w:t>
      </w:r>
      <w:r>
        <w:rPr>
          <w:rFonts w:ascii="Arial" w:hAnsi="Arial" w:cs="Arial"/>
        </w:rPr>
        <w:t xml:space="preserve">slučajnim odabirom. </w:t>
      </w:r>
    </w:p>
    <w:p w14:paraId="7AD986AF" w14:textId="31B51BA3" w:rsidR="00325C86" w:rsidRDefault="00325C86" w:rsidP="00325C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E23A9">
        <w:rPr>
          <w:rFonts w:ascii="Arial" w:hAnsi="Arial" w:cs="Arial"/>
          <w:b/>
          <w:bCs/>
        </w:rPr>
        <w:t>Anketni upitnik</w:t>
      </w:r>
      <w:r w:rsidRPr="00DE23A9">
        <w:rPr>
          <w:rFonts w:ascii="Arial" w:hAnsi="Arial" w:cs="Arial"/>
        </w:rPr>
        <w:t>: 75 pitanja; 196 varijabli; 5 otvorenih pitanja (stranka, godina rođenja, broj ukućana, broj djece ispod 18, iznos mjesečnih primanja)</w:t>
      </w:r>
      <w:r w:rsidR="00DE23A9">
        <w:rPr>
          <w:rFonts w:ascii="Arial" w:hAnsi="Arial" w:cs="Arial"/>
        </w:rPr>
        <w:t>.</w:t>
      </w:r>
    </w:p>
    <w:p w14:paraId="4E3FF594" w14:textId="7E7E2BD1" w:rsidR="00325C86" w:rsidRDefault="00325C86" w:rsidP="00325C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E23A9">
        <w:rPr>
          <w:rFonts w:ascii="Arial" w:hAnsi="Arial" w:cs="Arial"/>
          <w:b/>
          <w:bCs/>
        </w:rPr>
        <w:t>Varijable koje popunjava anketar:</w:t>
      </w:r>
      <w:r w:rsidRPr="00DE23A9">
        <w:rPr>
          <w:rFonts w:ascii="Arial" w:hAnsi="Arial" w:cs="Arial"/>
        </w:rPr>
        <w:t xml:space="preserve"> dan anketiranja; sat početka anketiranja; trajanje ankete; ime naselja; veličina/vrsta naselja; izborna jedinica; regija</w:t>
      </w:r>
      <w:r w:rsidR="00DE23A9">
        <w:rPr>
          <w:rFonts w:ascii="Arial" w:hAnsi="Arial" w:cs="Arial"/>
        </w:rPr>
        <w:t>.</w:t>
      </w:r>
    </w:p>
    <w:p w14:paraId="1E0B47F5" w14:textId="42D82AD3" w:rsidR="00325C86" w:rsidRDefault="00DE23A9" w:rsidP="00325C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E23A9">
        <w:rPr>
          <w:rFonts w:ascii="Arial" w:hAnsi="Arial" w:cs="Arial"/>
          <w:b/>
          <w:bCs/>
        </w:rPr>
        <w:t>T</w:t>
      </w:r>
      <w:r w:rsidR="00325C86" w:rsidRPr="00DE23A9">
        <w:rPr>
          <w:rFonts w:ascii="Arial" w:hAnsi="Arial" w:cs="Arial"/>
          <w:b/>
          <w:bCs/>
        </w:rPr>
        <w:t>rajanje provedbe ankete:</w:t>
      </w:r>
      <w:r w:rsidR="00325C86" w:rsidRPr="00DE23A9">
        <w:rPr>
          <w:rFonts w:ascii="Arial" w:hAnsi="Arial" w:cs="Arial"/>
        </w:rPr>
        <w:t xml:space="preserve"> 45 minuta</w:t>
      </w:r>
      <w:r>
        <w:rPr>
          <w:rFonts w:ascii="Arial" w:hAnsi="Arial" w:cs="Arial"/>
        </w:rPr>
        <w:t>.</w:t>
      </w:r>
    </w:p>
    <w:p w14:paraId="3511A17C" w14:textId="66B3C6B9" w:rsidR="00325C86" w:rsidRPr="00DE23A9" w:rsidRDefault="0004607A" w:rsidP="00325C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4607A">
        <w:rPr>
          <w:rFonts w:ascii="Arial" w:hAnsi="Arial" w:cs="Arial"/>
          <w:b/>
          <w:bCs/>
        </w:rPr>
        <w:lastRenderedPageBreak/>
        <w:t>Output</w:t>
      </w:r>
      <w:r w:rsidR="00325C86" w:rsidRPr="0004607A">
        <w:rPr>
          <w:rFonts w:ascii="Arial" w:hAnsi="Arial" w:cs="Arial"/>
          <w:b/>
          <w:bCs/>
        </w:rPr>
        <w:t>:</w:t>
      </w:r>
      <w:r w:rsidR="00325C86" w:rsidRPr="00DE2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DE23A9">
        <w:rPr>
          <w:rFonts w:ascii="Arial" w:hAnsi="Arial" w:cs="Arial"/>
        </w:rPr>
        <w:t>aza podataka u SPSS-u s labelima varijabli i odgovora</w:t>
      </w:r>
      <w:r>
        <w:rPr>
          <w:rFonts w:ascii="Arial" w:hAnsi="Arial" w:cs="Arial"/>
        </w:rPr>
        <w:t xml:space="preserve"> te</w:t>
      </w:r>
      <w:r w:rsidRPr="00DE23A9">
        <w:rPr>
          <w:rFonts w:ascii="Arial" w:hAnsi="Arial" w:cs="Arial"/>
        </w:rPr>
        <w:t xml:space="preserve"> </w:t>
      </w:r>
      <w:r w:rsidR="00325C86" w:rsidRPr="00DE23A9">
        <w:rPr>
          <w:rFonts w:ascii="Arial" w:hAnsi="Arial" w:cs="Arial"/>
        </w:rPr>
        <w:t>tehnički izvještaj o provedenoj anketi</w:t>
      </w:r>
      <w:r>
        <w:rPr>
          <w:rFonts w:ascii="Arial" w:hAnsi="Arial" w:cs="Arial"/>
        </w:rPr>
        <w:t>.</w:t>
      </w:r>
      <w:r w:rsidR="00325C86" w:rsidRPr="00DE23A9">
        <w:rPr>
          <w:rFonts w:ascii="Arial" w:hAnsi="Arial" w:cs="Arial"/>
        </w:rPr>
        <w:t xml:space="preserve"> </w:t>
      </w:r>
    </w:p>
    <w:p w14:paraId="006CEF90" w14:textId="77777777" w:rsidR="00325C86" w:rsidRPr="00325C86" w:rsidRDefault="00325C86" w:rsidP="00325C86">
      <w:pPr>
        <w:spacing w:after="0" w:line="240" w:lineRule="auto"/>
        <w:jc w:val="both"/>
        <w:rPr>
          <w:rFonts w:ascii="Arial" w:hAnsi="Arial" w:cs="Arial"/>
        </w:rPr>
      </w:pPr>
    </w:p>
    <w:p w14:paraId="1E579DC0" w14:textId="6E47EB03" w:rsidR="00325C86" w:rsidRPr="0004607A" w:rsidRDefault="0004607A" w:rsidP="00325C8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4607A">
        <w:rPr>
          <w:rFonts w:ascii="Arial" w:hAnsi="Arial" w:cs="Arial"/>
          <w:b/>
          <w:bCs/>
        </w:rPr>
        <w:t>Rok izvršenja usluge je najkasnije 1</w:t>
      </w:r>
      <w:r>
        <w:rPr>
          <w:rFonts w:ascii="Arial" w:hAnsi="Arial" w:cs="Arial"/>
          <w:b/>
          <w:bCs/>
        </w:rPr>
        <w:t>1</w:t>
      </w:r>
      <w:r w:rsidRPr="0004607A">
        <w:rPr>
          <w:rFonts w:ascii="Arial" w:hAnsi="Arial" w:cs="Arial"/>
          <w:b/>
          <w:bCs/>
        </w:rPr>
        <w:t>. listopad 2024. godine</w:t>
      </w:r>
    </w:p>
    <w:p w14:paraId="2FCA530A" w14:textId="77777777" w:rsidR="0004607A" w:rsidRPr="00325C86" w:rsidRDefault="0004607A" w:rsidP="00325C86">
      <w:pPr>
        <w:spacing w:after="0" w:line="240" w:lineRule="auto"/>
        <w:jc w:val="both"/>
        <w:rPr>
          <w:rFonts w:ascii="Arial" w:hAnsi="Arial" w:cs="Arial"/>
        </w:rPr>
      </w:pPr>
    </w:p>
    <w:p w14:paraId="4F9F1736" w14:textId="1FC1CCEB" w:rsidR="00032A12" w:rsidRPr="004E09E7" w:rsidRDefault="00032A12" w:rsidP="00535F6D">
      <w:pPr>
        <w:spacing w:after="0" w:line="240" w:lineRule="auto"/>
        <w:jc w:val="both"/>
        <w:rPr>
          <w:rFonts w:ascii="Arial" w:hAnsi="Arial" w:cs="Arial"/>
        </w:rPr>
      </w:pPr>
      <w:r w:rsidRPr="004E09E7">
        <w:rPr>
          <w:rFonts w:ascii="Arial" w:hAnsi="Arial" w:cs="Arial"/>
        </w:rPr>
        <w:t xml:space="preserve">CPV oznaka: </w:t>
      </w:r>
      <w:r w:rsidR="0004607A">
        <w:rPr>
          <w:rFonts w:ascii="Arial" w:hAnsi="Arial" w:cs="Arial"/>
        </w:rPr>
        <w:t>79311200</w:t>
      </w:r>
      <w:r w:rsidRPr="004E09E7">
        <w:rPr>
          <w:rFonts w:ascii="Arial" w:hAnsi="Arial" w:cs="Arial"/>
        </w:rPr>
        <w:t>-</w:t>
      </w:r>
      <w:r w:rsidR="0004607A">
        <w:rPr>
          <w:rFonts w:ascii="Arial" w:hAnsi="Arial" w:cs="Arial"/>
        </w:rPr>
        <w:t>9</w:t>
      </w:r>
      <w:r w:rsidRPr="004E09E7">
        <w:rPr>
          <w:rFonts w:ascii="Arial" w:hAnsi="Arial" w:cs="Arial"/>
        </w:rPr>
        <w:t xml:space="preserve"> </w:t>
      </w:r>
      <w:r w:rsidR="0004607A">
        <w:rPr>
          <w:rFonts w:ascii="Arial" w:hAnsi="Arial" w:cs="Arial"/>
        </w:rPr>
        <w:t>usluga provedbe anketa</w:t>
      </w:r>
      <w:r w:rsidR="004E09E7">
        <w:rPr>
          <w:rFonts w:ascii="Arial" w:hAnsi="Arial" w:cs="Arial"/>
        </w:rPr>
        <w:t>.</w:t>
      </w:r>
    </w:p>
    <w:p w14:paraId="0F97DA51" w14:textId="77777777" w:rsidR="00032A12" w:rsidRPr="004E09E7" w:rsidRDefault="00032A12" w:rsidP="00535F6D">
      <w:pPr>
        <w:spacing w:after="0" w:line="240" w:lineRule="auto"/>
        <w:jc w:val="both"/>
        <w:rPr>
          <w:rFonts w:ascii="Arial" w:hAnsi="Arial" w:cs="Arial"/>
        </w:rPr>
      </w:pPr>
    </w:p>
    <w:p w14:paraId="6395BE4B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  <w:bCs/>
        </w:rPr>
        <w:t>Predmet nabave</w:t>
      </w:r>
      <w:r w:rsidRPr="004E09E7">
        <w:rPr>
          <w:rFonts w:ascii="Arial" w:eastAsia="Calibri" w:hAnsi="Arial" w:cs="Arial"/>
        </w:rPr>
        <w:t> nije podijeljen na </w:t>
      </w:r>
      <w:r w:rsidRPr="004E09E7">
        <w:rPr>
          <w:rFonts w:ascii="Arial" w:eastAsia="Calibri" w:hAnsi="Arial" w:cs="Arial"/>
          <w:bCs/>
        </w:rPr>
        <w:t>grupe</w:t>
      </w:r>
      <w:r w:rsidRPr="004E09E7">
        <w:rPr>
          <w:rFonts w:ascii="Arial" w:eastAsia="Calibri" w:hAnsi="Arial" w:cs="Arial"/>
        </w:rPr>
        <w:t>.</w:t>
      </w:r>
    </w:p>
    <w:p w14:paraId="02B2367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9E11AD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E09E7">
        <w:rPr>
          <w:rFonts w:ascii="Arial" w:eastAsia="Calibri" w:hAnsi="Arial" w:cs="Arial"/>
          <w:b/>
        </w:rPr>
        <w:t>2.2.</w:t>
      </w:r>
      <w:r w:rsidRPr="004E09E7">
        <w:rPr>
          <w:rFonts w:ascii="Arial" w:eastAsia="Calibri" w:hAnsi="Arial" w:cs="Arial"/>
          <w:b/>
        </w:rPr>
        <w:tab/>
        <w:t>Količina predmeta nabave</w:t>
      </w:r>
    </w:p>
    <w:p w14:paraId="1BCEDA1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Količina predmeta nabave je točna i određena je Troškovnikom.</w:t>
      </w:r>
    </w:p>
    <w:p w14:paraId="699148C2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A13613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E09E7">
        <w:rPr>
          <w:rFonts w:ascii="Arial" w:eastAsia="Calibri" w:hAnsi="Arial" w:cs="Arial"/>
          <w:b/>
        </w:rPr>
        <w:t>2.3.</w:t>
      </w:r>
      <w:r w:rsidRPr="004E09E7">
        <w:rPr>
          <w:rFonts w:ascii="Arial" w:eastAsia="Calibri" w:hAnsi="Arial" w:cs="Arial"/>
          <w:b/>
        </w:rPr>
        <w:tab/>
        <w:t>Troškovnik</w:t>
      </w:r>
    </w:p>
    <w:p w14:paraId="14A42EC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Pozivu na dostavu ponuda se kao Prilog 2 prilaže Troškovnik u nestandardiziranom obliku (.xls format) koji se može popunjavati elektronički. </w:t>
      </w:r>
    </w:p>
    <w:p w14:paraId="79A4354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B9CD79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Ponuditelj je dužan za traženu stavku troškovnika navesti jediničnu cijenu bez PDV-a zaokruženu na dvije decimale. Ukupnu cijenu stavke i ukupnu cijenu ponude bez PDV-a troškovnik izračunava automatski pomoću zadanih formula. </w:t>
      </w:r>
    </w:p>
    <w:p w14:paraId="3B075375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31991A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U cijenu ponude moraju biti uračunati svi troškovi i popusti, uključujući sve materijalne troškove ponuditelja koji su potrebni za izvršenje predmeta nabave.</w:t>
      </w:r>
    </w:p>
    <w:p w14:paraId="26F5D84A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744D5" w14:textId="768DA226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Jedinična cijena usluge specificirana troškovnikom je fiksna i nepromjenjiva za cijelo vrijeme trajanja ugovora o </w:t>
      </w:r>
      <w:r w:rsidR="003C4A96">
        <w:rPr>
          <w:rFonts w:ascii="Arial" w:eastAsia="Calibri" w:hAnsi="Arial" w:cs="Arial"/>
        </w:rPr>
        <w:t>jednostavnoj</w:t>
      </w:r>
      <w:r w:rsidRPr="004E09E7">
        <w:rPr>
          <w:rFonts w:ascii="Arial" w:eastAsia="Calibri" w:hAnsi="Arial" w:cs="Arial"/>
        </w:rPr>
        <w:t xml:space="preserve"> nabavi.</w:t>
      </w:r>
    </w:p>
    <w:p w14:paraId="3A9870D4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2D398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Ako ponuditelj nije u sustavu poreza na dodanu vrijednost ili je predmet nabave oslobođen poreza na dodanu vrijednost, u uvezu ponude,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303BE1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1A042FC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E09E7">
        <w:rPr>
          <w:rFonts w:ascii="Arial" w:eastAsia="Calibri" w:hAnsi="Arial" w:cs="Arial"/>
          <w:b/>
        </w:rPr>
        <w:t>2.4.</w:t>
      </w:r>
      <w:r w:rsidRPr="004E09E7">
        <w:rPr>
          <w:rFonts w:ascii="Arial" w:eastAsia="Calibri" w:hAnsi="Arial" w:cs="Arial"/>
          <w:b/>
        </w:rPr>
        <w:tab/>
        <w:t xml:space="preserve">Mjesto i rok pružanja usluge </w:t>
      </w:r>
    </w:p>
    <w:p w14:paraId="6C369416" w14:textId="3FA6F78C" w:rsidR="00032A12" w:rsidRPr="004E09E7" w:rsidRDefault="00032A12" w:rsidP="00535F6D">
      <w:pPr>
        <w:spacing w:after="0" w:line="240" w:lineRule="auto"/>
        <w:jc w:val="both"/>
        <w:rPr>
          <w:rFonts w:ascii="Arial" w:hAnsi="Arial" w:cs="Arial"/>
        </w:rPr>
      </w:pPr>
      <w:r w:rsidRPr="004E09E7">
        <w:rPr>
          <w:rFonts w:ascii="Arial" w:hAnsi="Arial" w:cs="Arial"/>
        </w:rPr>
        <w:t xml:space="preserve">Mjesto izvršenja </w:t>
      </w:r>
      <w:r w:rsidR="003C4A96">
        <w:rPr>
          <w:rFonts w:ascii="Arial" w:hAnsi="Arial" w:cs="Arial"/>
        </w:rPr>
        <w:t xml:space="preserve">ugovora je </w:t>
      </w:r>
      <w:r w:rsidR="00B51D83">
        <w:rPr>
          <w:rFonts w:ascii="Arial" w:hAnsi="Arial" w:cs="Arial"/>
        </w:rPr>
        <w:t>Republika Hrvatska</w:t>
      </w:r>
      <w:r w:rsidR="003C4A96">
        <w:rPr>
          <w:rFonts w:ascii="Arial" w:hAnsi="Arial" w:cs="Arial"/>
        </w:rPr>
        <w:t>.</w:t>
      </w:r>
    </w:p>
    <w:p w14:paraId="73047F5A" w14:textId="108DD98F" w:rsidR="00032A12" w:rsidRPr="004E09E7" w:rsidRDefault="00032A12" w:rsidP="00535F6D">
      <w:pPr>
        <w:spacing w:after="0" w:line="240" w:lineRule="auto"/>
        <w:jc w:val="both"/>
        <w:rPr>
          <w:rFonts w:ascii="Arial" w:hAnsi="Arial" w:cs="Arial"/>
        </w:rPr>
      </w:pPr>
      <w:r w:rsidRPr="003C4A96">
        <w:rPr>
          <w:rFonts w:ascii="Arial" w:hAnsi="Arial" w:cs="Arial"/>
        </w:rPr>
        <w:t xml:space="preserve">Izvršenje ugovora započinje od dana potpisa ugovora o nabavi. </w:t>
      </w:r>
      <w:r w:rsidR="003C4A96">
        <w:rPr>
          <w:rFonts w:ascii="Arial" w:hAnsi="Arial" w:cs="Arial"/>
        </w:rPr>
        <w:t>Predviđeni r</w:t>
      </w:r>
      <w:r w:rsidRPr="003C4A96">
        <w:rPr>
          <w:rFonts w:ascii="Arial" w:hAnsi="Arial" w:cs="Arial"/>
        </w:rPr>
        <w:t xml:space="preserve">ok za </w:t>
      </w:r>
      <w:r w:rsidR="00EC6F2F" w:rsidRPr="003C4A96">
        <w:rPr>
          <w:rFonts w:ascii="Arial" w:hAnsi="Arial" w:cs="Arial"/>
        </w:rPr>
        <w:t xml:space="preserve">izvršenje </w:t>
      </w:r>
      <w:r w:rsidR="00C35B7E">
        <w:rPr>
          <w:rFonts w:ascii="Arial" w:hAnsi="Arial" w:cs="Arial"/>
        </w:rPr>
        <w:t>usluge</w:t>
      </w:r>
      <w:r w:rsidR="00EC6F2F" w:rsidRPr="003C4A96">
        <w:rPr>
          <w:rFonts w:ascii="Arial" w:hAnsi="Arial" w:cs="Arial"/>
        </w:rPr>
        <w:t xml:space="preserve"> je </w:t>
      </w:r>
      <w:r w:rsidR="00C16741">
        <w:rPr>
          <w:rFonts w:ascii="Arial" w:hAnsi="Arial" w:cs="Arial"/>
        </w:rPr>
        <w:t>1</w:t>
      </w:r>
      <w:r w:rsidR="00B51D83">
        <w:rPr>
          <w:rFonts w:ascii="Arial" w:hAnsi="Arial" w:cs="Arial"/>
        </w:rPr>
        <w:t>1</w:t>
      </w:r>
      <w:r w:rsidR="00535F6D" w:rsidRPr="003C4A96">
        <w:rPr>
          <w:rFonts w:ascii="Arial" w:hAnsi="Arial" w:cs="Arial"/>
        </w:rPr>
        <w:t>.</w:t>
      </w:r>
      <w:r w:rsidR="00EC6F2F" w:rsidRPr="003C4A96">
        <w:rPr>
          <w:rFonts w:ascii="Arial" w:hAnsi="Arial" w:cs="Arial"/>
        </w:rPr>
        <w:t xml:space="preserve"> </w:t>
      </w:r>
      <w:r w:rsidR="00B51D83">
        <w:rPr>
          <w:rFonts w:ascii="Arial" w:hAnsi="Arial" w:cs="Arial"/>
        </w:rPr>
        <w:t>listopad</w:t>
      </w:r>
      <w:r w:rsidR="00EC6F2F" w:rsidRPr="003C4A96">
        <w:rPr>
          <w:rFonts w:ascii="Arial" w:hAnsi="Arial" w:cs="Arial"/>
        </w:rPr>
        <w:t xml:space="preserve"> 2024. godine</w:t>
      </w:r>
      <w:r w:rsidRPr="003C4A96">
        <w:rPr>
          <w:rFonts w:ascii="Arial" w:hAnsi="Arial" w:cs="Arial"/>
        </w:rPr>
        <w:t xml:space="preserve">. </w:t>
      </w:r>
    </w:p>
    <w:p w14:paraId="4061F041" w14:textId="2CE00CC1" w:rsidR="00032A12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A561EBB" w14:textId="77777777" w:rsidR="00C35B7E" w:rsidRPr="004E09E7" w:rsidRDefault="00C35B7E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874B67E" w14:textId="34AF5D54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E09E7">
        <w:rPr>
          <w:rFonts w:ascii="Arial" w:eastAsia="Calibri" w:hAnsi="Arial" w:cs="Arial"/>
          <w:b/>
        </w:rPr>
        <w:t>3.</w:t>
      </w:r>
      <w:r w:rsidRPr="004E09E7">
        <w:rPr>
          <w:rFonts w:ascii="Arial" w:eastAsia="Calibri" w:hAnsi="Arial" w:cs="Arial"/>
          <w:b/>
        </w:rPr>
        <w:tab/>
        <w:t>UVJETI SPOSOBNOSTI</w:t>
      </w:r>
    </w:p>
    <w:p w14:paraId="3089F4F6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7875E81" w14:textId="6F434CE8" w:rsidR="00032A12" w:rsidRPr="004E09E7" w:rsidRDefault="00E30F46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</w:t>
      </w:r>
      <w:r w:rsidR="00032A12" w:rsidRPr="004E09E7">
        <w:rPr>
          <w:rFonts w:ascii="Arial" w:eastAsia="Calibri" w:hAnsi="Arial" w:cs="Arial"/>
          <w:b/>
        </w:rPr>
        <w:t>.1.</w:t>
      </w:r>
      <w:r w:rsidR="00032A12" w:rsidRPr="004E09E7">
        <w:rPr>
          <w:rFonts w:ascii="Arial" w:eastAsia="Calibri" w:hAnsi="Arial" w:cs="Arial"/>
          <w:b/>
        </w:rPr>
        <w:tab/>
        <w:t>Uvjeti sposobnosti za obavljanje profesionalne djelatnosti</w:t>
      </w:r>
    </w:p>
    <w:p w14:paraId="40A4609D" w14:textId="1512EC64" w:rsidR="0004607A" w:rsidRPr="00325C86" w:rsidRDefault="00032A12" w:rsidP="0004607A">
      <w:pPr>
        <w:spacing w:after="0" w:line="240" w:lineRule="auto"/>
        <w:jc w:val="both"/>
        <w:rPr>
          <w:rFonts w:ascii="Arial" w:hAnsi="Arial" w:cs="Arial"/>
        </w:rPr>
      </w:pPr>
      <w:r w:rsidRPr="004E09E7">
        <w:rPr>
          <w:rFonts w:ascii="Arial" w:eastAsia="Calibri" w:hAnsi="Arial" w:cs="Arial"/>
        </w:rPr>
        <w:t xml:space="preserve">Svaki gospodarski subjekt u ovom postupku javne nabave mora dokazati </w:t>
      </w:r>
      <w:r w:rsidR="0004607A">
        <w:rPr>
          <w:rFonts w:ascii="Arial" w:eastAsia="Calibri" w:hAnsi="Arial" w:cs="Arial"/>
        </w:rPr>
        <w:t xml:space="preserve">prethodno iskustvo </w:t>
      </w:r>
      <w:r w:rsidR="0004607A" w:rsidRPr="00325C86">
        <w:rPr>
          <w:rFonts w:ascii="Arial" w:hAnsi="Arial" w:cs="Arial"/>
        </w:rPr>
        <w:t xml:space="preserve">provedbe znanstvenih anketnih istraživanja za potrebe </w:t>
      </w:r>
      <w:r w:rsidR="0004607A">
        <w:rPr>
          <w:rFonts w:ascii="Arial" w:hAnsi="Arial" w:cs="Arial"/>
        </w:rPr>
        <w:t>znanstvenih</w:t>
      </w:r>
      <w:r w:rsidR="0004607A" w:rsidRPr="00325C86">
        <w:rPr>
          <w:rFonts w:ascii="Arial" w:hAnsi="Arial" w:cs="Arial"/>
        </w:rPr>
        <w:t xml:space="preserve"> institucija</w:t>
      </w:r>
      <w:r w:rsidR="0004607A">
        <w:rPr>
          <w:rFonts w:ascii="Arial" w:hAnsi="Arial" w:cs="Arial"/>
        </w:rPr>
        <w:t xml:space="preserve"> u obliku najmanje jednog anketnog istraživanja provedenog za potrebe znanstvenih institucija. </w:t>
      </w:r>
    </w:p>
    <w:p w14:paraId="7D695D0E" w14:textId="77777777" w:rsidR="0004607A" w:rsidRDefault="0004607A" w:rsidP="0004607A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0B9B0C" w14:textId="39DD649B" w:rsidR="00032A12" w:rsidRPr="0004607A" w:rsidRDefault="00E30F46" w:rsidP="0004607A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4</w:t>
      </w:r>
      <w:r w:rsidR="00EC6F2F" w:rsidRPr="00EC6F2F">
        <w:rPr>
          <w:rFonts w:ascii="Arial" w:eastAsia="Times New Roman" w:hAnsi="Arial" w:cs="Arial"/>
          <w:b/>
          <w:bCs/>
          <w:color w:val="000000"/>
        </w:rPr>
        <w:t xml:space="preserve">. </w:t>
      </w:r>
      <w:r w:rsidR="00032A12" w:rsidRPr="004E09E7">
        <w:rPr>
          <w:rFonts w:ascii="Arial" w:eastAsia="Calibri" w:hAnsi="Arial" w:cs="Arial"/>
          <w:b/>
        </w:rPr>
        <w:t>PODACI O PONUDI</w:t>
      </w:r>
    </w:p>
    <w:p w14:paraId="2747E863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Ponuda je izjava volje ponuditelja u pisanom obliku da će pružiti uslugu u skladu s uvjetima i zahtjevima iz Poziva.</w:t>
      </w:r>
    </w:p>
    <w:p w14:paraId="0CAAED5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145EFD9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Pri izradi ponude ponuditelj se mora pridržavati zahtjeva i uvjeta iz Poziva te ne smije mijenjati ni nadopunjavati tekst Poziva.</w:t>
      </w:r>
    </w:p>
    <w:p w14:paraId="1B344AE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2B263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lastRenderedPageBreak/>
        <w:t>Od ponuditelja se očekuje da pregleda sve odredbe Poziva. Naručitelj može odbiti ponudu koja je suprotna odredbama Poziva i koja sadrži pogreške, nedostatke odnosno nejasnoće koji nisu uklonjivi, odnosno u kojoj nadopunom ili objašnjenjem dokumenata nije uklonjena pogreška, nedostatak ili nejasnoća.</w:t>
      </w:r>
    </w:p>
    <w:p w14:paraId="5266B83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9B60FD0" w14:textId="3A9B8EA1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032A12" w:rsidRPr="004E09E7">
        <w:rPr>
          <w:rFonts w:ascii="Arial" w:eastAsia="Calibri" w:hAnsi="Arial" w:cs="Arial"/>
          <w:b/>
        </w:rPr>
        <w:t>.1.</w:t>
      </w:r>
      <w:r w:rsidR="00032A12" w:rsidRPr="004E09E7">
        <w:rPr>
          <w:rFonts w:ascii="Arial" w:eastAsia="Calibri" w:hAnsi="Arial" w:cs="Arial"/>
          <w:b/>
        </w:rPr>
        <w:tab/>
        <w:t>Sadržaj i način dostave ponude</w:t>
      </w:r>
    </w:p>
    <w:p w14:paraId="688985B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Ponuda se dostavlja elektroničkim sredstvima komunikacije putem mail adrese kontakt osobe navedene u točki 1.2 Poziva na dostavu ponuda i minimalno sadrži:</w:t>
      </w:r>
    </w:p>
    <w:p w14:paraId="7EDC821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1) Ponudbeni list (Prilog 1 DON) – popunjen i potpisan od strane osobe ovlaštene za zastupanje gospodarskog subjekta</w:t>
      </w:r>
    </w:p>
    <w:p w14:paraId="6C76C148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2) Troškovnik (Prilog 2) - popunjen i potpisan od strane osobe ovlaštene za zastupanje gospodarskog subjekta</w:t>
      </w:r>
    </w:p>
    <w:p w14:paraId="4C39AB6A" w14:textId="14D93DBE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3) dokumente kojima se dokazuje ispunjavanje uvjeta sposobnosti</w:t>
      </w:r>
      <w:r w:rsidR="00B55C05">
        <w:rPr>
          <w:rFonts w:ascii="Arial" w:eastAsia="Calibri" w:hAnsi="Arial" w:cs="Arial"/>
        </w:rPr>
        <w:t xml:space="preserve"> – dokaz o provođenju najmanje jednog anketnog istraživanja za potrebe znanstvenih institucija. </w:t>
      </w:r>
    </w:p>
    <w:p w14:paraId="5B71DF77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A96CFE4" w14:textId="42E1B515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032A12" w:rsidRPr="004E09E7">
        <w:rPr>
          <w:rFonts w:ascii="Arial" w:eastAsia="Calibri" w:hAnsi="Arial" w:cs="Arial"/>
          <w:b/>
        </w:rPr>
        <w:t>.2.</w:t>
      </w:r>
      <w:r w:rsidR="00032A12" w:rsidRPr="004E09E7">
        <w:rPr>
          <w:rFonts w:ascii="Arial" w:eastAsia="Calibri" w:hAnsi="Arial" w:cs="Arial"/>
          <w:b/>
        </w:rPr>
        <w:tab/>
        <w:t>Jezik i pismo ponude</w:t>
      </w:r>
    </w:p>
    <w:p w14:paraId="46B23ABD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Ponuda se zajedno s pripadajućom dokumentacijom izrađuje na hrvatskom jeziku i latiničnom pismu. Ako je bilo koji dokument ponude na stranom jeziku, ponuditelj isti dostavlja s prijevodom na hrvatski jezik. Iznimno je moguće navesti pojmove, nazive projekata ili publikacija i sl. na stranom jeziku te koristiti međunarodno priznat izričaj, odnosno tzv. internacionalizme, tuđe riječi i prilagođenice.</w:t>
      </w:r>
    </w:p>
    <w:p w14:paraId="3E84477E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B776A6" w14:textId="0301F1DA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032A12" w:rsidRPr="004E09E7">
        <w:rPr>
          <w:rFonts w:ascii="Arial" w:eastAsia="Calibri" w:hAnsi="Arial" w:cs="Arial"/>
          <w:b/>
        </w:rPr>
        <w:t>.3.</w:t>
      </w:r>
      <w:r w:rsidR="00032A12" w:rsidRPr="004E09E7">
        <w:rPr>
          <w:rFonts w:ascii="Arial" w:eastAsia="Calibri" w:hAnsi="Arial" w:cs="Arial"/>
          <w:b/>
        </w:rPr>
        <w:tab/>
        <w:t>Rok valjanosti ponude</w:t>
      </w:r>
    </w:p>
    <w:p w14:paraId="604FC240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Ponuditelji su dužni dostaviti ponude s rokom valjanost od najmanje 30 dana od isteka roka za dostavu ponuda. Ako tijekom postupka nabave istekne rok valjanosti ponude, Naručitelj može zatražiti produženje roka valjanosti ponude.</w:t>
      </w:r>
    </w:p>
    <w:p w14:paraId="6EDC0C81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AD8A95A" w14:textId="524528EF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032A12" w:rsidRPr="004E09E7">
        <w:rPr>
          <w:rFonts w:ascii="Arial" w:eastAsia="Calibri" w:hAnsi="Arial" w:cs="Arial"/>
          <w:b/>
        </w:rPr>
        <w:t>.4.</w:t>
      </w:r>
      <w:r w:rsidR="00032A12" w:rsidRPr="004E09E7">
        <w:rPr>
          <w:rFonts w:ascii="Arial" w:eastAsia="Calibri" w:hAnsi="Arial" w:cs="Arial"/>
          <w:b/>
        </w:rPr>
        <w:tab/>
        <w:t>Rok za dostavu ponuda</w:t>
      </w:r>
    </w:p>
    <w:p w14:paraId="34E5982B" w14:textId="13272193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Rok za dostavu ponuda je </w:t>
      </w:r>
      <w:r w:rsidR="00B55C05">
        <w:rPr>
          <w:rFonts w:ascii="Arial" w:eastAsia="Calibri" w:hAnsi="Arial" w:cs="Arial"/>
          <w:b/>
          <w:bCs/>
        </w:rPr>
        <w:t>10</w:t>
      </w:r>
      <w:r w:rsidRPr="003C4A96">
        <w:rPr>
          <w:rFonts w:ascii="Arial" w:eastAsia="Calibri" w:hAnsi="Arial" w:cs="Arial"/>
          <w:b/>
          <w:bCs/>
        </w:rPr>
        <w:t>.0</w:t>
      </w:r>
      <w:r w:rsidR="0004607A">
        <w:rPr>
          <w:rFonts w:ascii="Arial" w:eastAsia="Calibri" w:hAnsi="Arial" w:cs="Arial"/>
          <w:b/>
          <w:bCs/>
        </w:rPr>
        <w:t>7</w:t>
      </w:r>
      <w:r w:rsidRPr="003C4A96">
        <w:rPr>
          <w:rFonts w:ascii="Arial" w:eastAsia="Calibri" w:hAnsi="Arial" w:cs="Arial"/>
          <w:b/>
          <w:bCs/>
        </w:rPr>
        <w:t xml:space="preserve">.2024. u </w:t>
      </w:r>
      <w:r w:rsidR="00ED40DA">
        <w:rPr>
          <w:rFonts w:ascii="Arial" w:eastAsia="Calibri" w:hAnsi="Arial" w:cs="Arial"/>
          <w:b/>
          <w:bCs/>
        </w:rPr>
        <w:t>1</w:t>
      </w:r>
      <w:r w:rsidR="0004607A">
        <w:rPr>
          <w:rFonts w:ascii="Arial" w:eastAsia="Calibri" w:hAnsi="Arial" w:cs="Arial"/>
          <w:b/>
          <w:bCs/>
        </w:rPr>
        <w:t>5</w:t>
      </w:r>
      <w:r w:rsidRPr="003C4A96">
        <w:rPr>
          <w:rFonts w:ascii="Arial" w:eastAsia="Calibri" w:hAnsi="Arial" w:cs="Arial"/>
          <w:b/>
          <w:bCs/>
        </w:rPr>
        <w:t>:00 sati.</w:t>
      </w:r>
      <w:r w:rsidRPr="004E09E7">
        <w:rPr>
          <w:rFonts w:ascii="Arial" w:eastAsia="Calibri" w:hAnsi="Arial" w:cs="Arial"/>
        </w:rPr>
        <w:t xml:space="preserve"> Do navedenog roka ponuditelji trebaju dostaviti ponude u elektroničkom obliku na mail adresu kontakt osobe navedenu u točki 1.2 Poziva.</w:t>
      </w:r>
    </w:p>
    <w:p w14:paraId="670B857B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0CB40C" w14:textId="3297046F" w:rsidR="00032A12" w:rsidRPr="004E09E7" w:rsidRDefault="007A446F" w:rsidP="00535F6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032A12" w:rsidRPr="004E09E7">
        <w:rPr>
          <w:rFonts w:ascii="Arial" w:eastAsia="Calibri" w:hAnsi="Arial" w:cs="Arial"/>
          <w:b/>
        </w:rPr>
        <w:t>.</w:t>
      </w:r>
      <w:r w:rsidR="00535F6D" w:rsidRPr="004E09E7">
        <w:rPr>
          <w:rFonts w:ascii="Arial" w:eastAsia="Calibri" w:hAnsi="Arial" w:cs="Arial"/>
          <w:b/>
        </w:rPr>
        <w:t>5</w:t>
      </w:r>
      <w:r w:rsidR="00032A12" w:rsidRPr="004E09E7">
        <w:rPr>
          <w:rFonts w:ascii="Arial" w:eastAsia="Calibri" w:hAnsi="Arial" w:cs="Arial"/>
          <w:b/>
        </w:rPr>
        <w:t xml:space="preserve">. </w:t>
      </w:r>
      <w:r w:rsidR="00032A12" w:rsidRPr="004E09E7">
        <w:rPr>
          <w:rFonts w:ascii="Arial" w:eastAsia="Calibri" w:hAnsi="Arial" w:cs="Arial"/>
          <w:b/>
        </w:rPr>
        <w:tab/>
        <w:t>Kriterij za odabir ponude</w:t>
      </w:r>
    </w:p>
    <w:p w14:paraId="42640D92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Kriterij odabira ponude je najniža cijena. </w:t>
      </w:r>
    </w:p>
    <w:p w14:paraId="13697262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28AFADB" w14:textId="38C67515" w:rsidR="008E6280" w:rsidRDefault="008E6280" w:rsidP="008E6280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 xml:space="preserve">Ukoliko su dvije ili više valjanih ponuda </w:t>
      </w:r>
      <w:r>
        <w:rPr>
          <w:rFonts w:ascii="Arial" w:eastAsia="Calibri" w:hAnsi="Arial" w:cs="Arial"/>
        </w:rPr>
        <w:t>iste cijene</w:t>
      </w:r>
      <w:r w:rsidRPr="004E09E7">
        <w:rPr>
          <w:rFonts w:ascii="Arial" w:eastAsia="Calibri" w:hAnsi="Arial" w:cs="Arial"/>
        </w:rPr>
        <w:t xml:space="preserve">, naručitelj će odabrati onu koja je zaprimljena ranije. </w:t>
      </w:r>
    </w:p>
    <w:p w14:paraId="30867215" w14:textId="77777777" w:rsidR="008E6280" w:rsidRPr="004E09E7" w:rsidRDefault="008E6280" w:rsidP="008E6280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55D2FF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  <w:r w:rsidRPr="004E09E7">
        <w:rPr>
          <w:rFonts w:ascii="Arial" w:eastAsia="Calibri" w:hAnsi="Arial" w:cs="Arial"/>
        </w:rPr>
        <w:t>Naručitelj ne može koristiti pravo na pretporez te uspoređuje cijene ponuda s porezom na dodanu vrijednost (PDV).</w:t>
      </w:r>
    </w:p>
    <w:p w14:paraId="2A8C5FB9" w14:textId="77777777" w:rsidR="00032A12" w:rsidRPr="004E09E7" w:rsidRDefault="00032A12" w:rsidP="00535F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1A9D02" w14:textId="29F22043" w:rsidR="00032A12" w:rsidRPr="004E09E7" w:rsidRDefault="00032A12" w:rsidP="00535F6D">
      <w:pPr>
        <w:tabs>
          <w:tab w:val="left" w:pos="8316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27AACEF2" w14:textId="77777777" w:rsidR="003E3EDD" w:rsidRPr="004E09E7" w:rsidRDefault="003E3EDD" w:rsidP="00535F6D">
      <w:pPr>
        <w:jc w:val="both"/>
      </w:pPr>
    </w:p>
    <w:sectPr w:rsidR="003E3EDD" w:rsidRPr="004E09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8D4C" w14:textId="77777777" w:rsidR="00BD1143" w:rsidRDefault="000A2EE5">
      <w:pPr>
        <w:spacing w:after="0" w:line="240" w:lineRule="auto"/>
      </w:pPr>
      <w:r>
        <w:separator/>
      </w:r>
    </w:p>
  </w:endnote>
  <w:endnote w:type="continuationSeparator" w:id="0">
    <w:p w14:paraId="43A7851E" w14:textId="77777777" w:rsidR="00BD1143" w:rsidRDefault="000A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690639"/>
      <w:docPartObj>
        <w:docPartGallery w:val="Page Numbers (Bottom of Page)"/>
        <w:docPartUnique/>
      </w:docPartObj>
    </w:sdtPr>
    <w:sdtEndPr/>
    <w:sdtContent>
      <w:p w14:paraId="3FB19657" w14:textId="77777777" w:rsidR="004279F1" w:rsidRDefault="000A2E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1AE16FAF" w14:textId="77777777" w:rsidR="004279F1" w:rsidRDefault="00A9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6577" w14:textId="77777777" w:rsidR="00BD1143" w:rsidRDefault="000A2EE5">
      <w:pPr>
        <w:spacing w:after="0" w:line="240" w:lineRule="auto"/>
      </w:pPr>
      <w:r>
        <w:separator/>
      </w:r>
    </w:p>
  </w:footnote>
  <w:footnote w:type="continuationSeparator" w:id="0">
    <w:p w14:paraId="7EFBF773" w14:textId="77777777" w:rsidR="00BD1143" w:rsidRDefault="000A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0053" w14:textId="77777777" w:rsidR="00F72FB3" w:rsidRDefault="00A97B58" w:rsidP="00F72FB3">
    <w:pPr>
      <w:tabs>
        <w:tab w:val="left" w:pos="6047"/>
      </w:tabs>
      <w:spacing w:after="0" w:line="240" w:lineRule="auto"/>
      <w:ind w:left="-567" w:right="-567"/>
      <w:outlineLvl w:val="1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</w:p>
  <w:p w14:paraId="3EE86D6F" w14:textId="77777777" w:rsidR="00F72FB3" w:rsidRDefault="000A2EE5" w:rsidP="00F72FB3">
    <w:pPr>
      <w:tabs>
        <w:tab w:val="left" w:pos="6047"/>
      </w:tabs>
      <w:spacing w:after="0" w:line="240" w:lineRule="auto"/>
      <w:ind w:left="-567" w:right="-567"/>
      <w:jc w:val="center"/>
      <w:outlineLvl w:val="1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 w:rsidRPr="00EC0385">
      <w:rPr>
        <w:rFonts w:ascii="Times New Roman" w:eastAsia="Times New Roman" w:hAnsi="Times New Roman" w:cs="Times New Roman"/>
        <w:bCs/>
        <w:noProof/>
        <w:color w:val="595959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0BD09C" wp14:editId="0C4EB95B">
              <wp:simplePos x="0" y="0"/>
              <wp:positionH relativeFrom="column">
                <wp:posOffset>4462037</wp:posOffset>
              </wp:positionH>
              <wp:positionV relativeFrom="paragraph">
                <wp:posOffset>132487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63E2E" w14:textId="77777777" w:rsidR="00F72FB3" w:rsidRPr="002D7FC6" w:rsidRDefault="00A97B58" w:rsidP="00F72F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0BD09C" id="Pravokutnik 16" o:spid="_x0000_s1026" style="position:absolute;left:0;text-align:left;margin-left:351.35pt;margin-top:10.45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" filled="f" stroked="f">
              <v:textbox style="mso-fit-shape-to-text:t">
                <w:txbxContent>
                  <w:p w14:paraId="03063E2E" w14:textId="77777777" w:rsidR="00F72FB3" w:rsidRPr="002D7FC6" w:rsidRDefault="00BE02B3" w:rsidP="00F72FB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bookmarkStart w:id="1" w:name="_Toc62235205"/>
  <w:bookmarkStart w:id="2" w:name="_Toc62661288"/>
  <w:bookmarkStart w:id="3" w:name="_Toc62661673"/>
  <w:bookmarkStart w:id="4" w:name="_Toc62707083"/>
  <w:p w14:paraId="75BB09C5" w14:textId="77777777" w:rsidR="00F72FB3" w:rsidRDefault="000A2EE5" w:rsidP="00F72FB3">
    <w:pPr>
      <w:tabs>
        <w:tab w:val="left" w:pos="6047"/>
      </w:tabs>
      <w:spacing w:after="0" w:line="240" w:lineRule="auto"/>
      <w:ind w:right="-567"/>
      <w:outlineLvl w:val="1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 w:rsidRPr="00EC0385">
      <w:rPr>
        <w:rFonts w:ascii="Times New Roman" w:eastAsia="Times New Roman" w:hAnsi="Times New Roman" w:cs="Times New Roman"/>
        <w:bCs/>
        <w:noProof/>
        <w:color w:val="595959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992E1" wp14:editId="2CF48BC5">
              <wp:simplePos x="0" y="0"/>
              <wp:positionH relativeFrom="margin">
                <wp:posOffset>675005</wp:posOffset>
              </wp:positionH>
              <wp:positionV relativeFrom="paragraph">
                <wp:posOffset>159385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9F9B68" w14:textId="77777777" w:rsidR="00F72FB3" w:rsidRPr="00CD6E6C" w:rsidRDefault="00A97B58" w:rsidP="00F72FB3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992E1" id="_x0000_s1027" style="position:absolute;margin-left:53.15pt;margin-top:12.55pt;width:194.2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" filled="f" stroked="f">
              <v:textbox>
                <w:txbxContent>
                  <w:p w14:paraId="189F9B68" w14:textId="77777777" w:rsidR="00F72FB3" w:rsidRPr="00CD6E6C" w:rsidRDefault="00BE02B3" w:rsidP="00F72FB3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bookmarkEnd w:id="1"/>
    <w:bookmarkEnd w:id="2"/>
    <w:bookmarkEnd w:id="3"/>
    <w:bookmarkEnd w:id="4"/>
  </w:p>
  <w:p w14:paraId="2372D197" w14:textId="77777777" w:rsidR="00F72FB3" w:rsidRDefault="00A97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80FDC"/>
    <w:multiLevelType w:val="hybridMultilevel"/>
    <w:tmpl w:val="C3368A9E"/>
    <w:lvl w:ilvl="0" w:tplc="B4ACB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843CA"/>
    <w:multiLevelType w:val="hybridMultilevel"/>
    <w:tmpl w:val="A67C53EC"/>
    <w:lvl w:ilvl="0" w:tplc="8126341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180409">
    <w:abstractNumId w:val="1"/>
  </w:num>
  <w:num w:numId="2" w16cid:durableId="79136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12"/>
    <w:rsid w:val="00032A12"/>
    <w:rsid w:val="0004607A"/>
    <w:rsid w:val="000A2EE5"/>
    <w:rsid w:val="001169F9"/>
    <w:rsid w:val="00155081"/>
    <w:rsid w:val="001A1867"/>
    <w:rsid w:val="002079B7"/>
    <w:rsid w:val="002C0B24"/>
    <w:rsid w:val="00325C86"/>
    <w:rsid w:val="00341CEC"/>
    <w:rsid w:val="003C4A96"/>
    <w:rsid w:val="003E3EDD"/>
    <w:rsid w:val="004E09E7"/>
    <w:rsid w:val="00535F6D"/>
    <w:rsid w:val="006300DF"/>
    <w:rsid w:val="006304B0"/>
    <w:rsid w:val="007A446F"/>
    <w:rsid w:val="00825668"/>
    <w:rsid w:val="008E6280"/>
    <w:rsid w:val="00A716F9"/>
    <w:rsid w:val="00B51D83"/>
    <w:rsid w:val="00B55C05"/>
    <w:rsid w:val="00BD1143"/>
    <w:rsid w:val="00BE02B3"/>
    <w:rsid w:val="00BE6048"/>
    <w:rsid w:val="00C16741"/>
    <w:rsid w:val="00C35B7E"/>
    <w:rsid w:val="00C60435"/>
    <w:rsid w:val="00DE23A9"/>
    <w:rsid w:val="00E30F46"/>
    <w:rsid w:val="00E916E6"/>
    <w:rsid w:val="00EC6F2F"/>
    <w:rsid w:val="00E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CBB7"/>
  <w15:chartTrackingRefBased/>
  <w15:docId w15:val="{33415674-3F5B-4F12-9240-A8AC7168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1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A1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32A12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032A1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32A12"/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032A1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03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F9F2-92A6-4E5F-BD0C-741DDBEB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Andrija</cp:lastModifiedBy>
  <cp:revision>12</cp:revision>
  <cp:lastPrinted>2024-06-27T16:49:00Z</cp:lastPrinted>
  <dcterms:created xsi:type="dcterms:W3CDTF">2024-06-27T16:46:00Z</dcterms:created>
  <dcterms:modified xsi:type="dcterms:W3CDTF">2024-07-01T10:52:00Z</dcterms:modified>
</cp:coreProperties>
</file>